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A7" w:rsidRDefault="001A06A7" w:rsidP="001A06A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>年学术成果情况表</w:t>
      </w:r>
    </w:p>
    <w:p w:rsidR="001A06A7" w:rsidRDefault="001A06A7" w:rsidP="001A06A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-1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t>2015</w:t>
      </w:r>
      <w:r>
        <w:rPr>
          <w:rFonts w:hint="eastAsia"/>
          <w:b/>
          <w:sz w:val="30"/>
          <w:szCs w:val="30"/>
        </w:rPr>
        <w:t>年学术著作一览表</w:t>
      </w:r>
    </w:p>
    <w:p w:rsidR="001A06A7" w:rsidRDefault="001A06A7" w:rsidP="001A06A7">
      <w:pPr>
        <w:jc w:val="center"/>
        <w:rPr>
          <w:b/>
          <w:sz w:val="28"/>
          <w:szCs w:val="28"/>
        </w:rPr>
      </w:pPr>
    </w:p>
    <w:p w:rsidR="001A06A7" w:rsidRDefault="001A06A7" w:rsidP="001A06A7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院级单位公章：                                                                         主管科研院长签字：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7"/>
        <w:gridCol w:w="1917"/>
        <w:gridCol w:w="2858"/>
        <w:gridCol w:w="1679"/>
        <w:gridCol w:w="2007"/>
        <w:gridCol w:w="2710"/>
        <w:gridCol w:w="1976"/>
      </w:tblGrid>
      <w:tr w:rsidR="001A06A7" w:rsidTr="001A06A7">
        <w:trPr>
          <w:cantSplit/>
          <w:trHeight w:val="68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著作题目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出版单位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著作类别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总字数</w:t>
            </w: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ind w:rightChars="722" w:right="1516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ind w:rightChars="722" w:right="1516"/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</w:tbl>
    <w:p w:rsidR="001A06A7" w:rsidRDefault="001A06A7" w:rsidP="001A06A7">
      <w:pPr>
        <w:jc w:val="center"/>
        <w:rPr>
          <w:rFonts w:hint="eastAsia"/>
          <w:b/>
          <w:sz w:val="28"/>
          <w:szCs w:val="28"/>
        </w:rPr>
      </w:pPr>
    </w:p>
    <w:p w:rsidR="001A06A7" w:rsidRDefault="001A06A7" w:rsidP="001A06A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表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-2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t>2015</w:t>
      </w:r>
      <w:r>
        <w:rPr>
          <w:rFonts w:hint="eastAsia"/>
          <w:b/>
          <w:sz w:val="30"/>
          <w:szCs w:val="30"/>
        </w:rPr>
        <w:t>年学术论文一览表</w:t>
      </w:r>
    </w:p>
    <w:p w:rsidR="001A06A7" w:rsidRDefault="001A06A7" w:rsidP="001A06A7">
      <w:pPr>
        <w:rPr>
          <w:rFonts w:hint="eastAsia"/>
          <w:b/>
          <w:sz w:val="28"/>
          <w:szCs w:val="28"/>
        </w:rPr>
      </w:pPr>
    </w:p>
    <w:p w:rsidR="001A06A7" w:rsidRDefault="001A06A7" w:rsidP="001A06A7">
      <w:pPr>
        <w:rPr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院级单位公章：                                                                         主管科研院长签字：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"/>
        <w:gridCol w:w="1948"/>
        <w:gridCol w:w="4652"/>
        <w:gridCol w:w="2325"/>
        <w:gridCol w:w="2282"/>
        <w:gridCol w:w="1950"/>
      </w:tblGrid>
      <w:tr w:rsidR="001A06A7" w:rsidTr="001A06A7">
        <w:trPr>
          <w:cantSplit/>
          <w:trHeight w:val="68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发表年期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论文字数</w:t>
            </w: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ind w:rightChars="722" w:right="1516"/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ind w:rightChars="722" w:right="1516"/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</w:tbl>
    <w:p w:rsidR="001A06A7" w:rsidRDefault="001A06A7" w:rsidP="001A06A7">
      <w:pPr>
        <w:jc w:val="center"/>
        <w:rPr>
          <w:rFonts w:hint="eastAsia"/>
          <w:b/>
          <w:sz w:val="30"/>
          <w:szCs w:val="30"/>
        </w:rPr>
      </w:pPr>
    </w:p>
    <w:p w:rsidR="001A06A7" w:rsidRDefault="001A06A7" w:rsidP="001A06A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表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-3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t>2015</w:t>
      </w:r>
      <w:r>
        <w:rPr>
          <w:rFonts w:hint="eastAsia"/>
          <w:b/>
          <w:sz w:val="30"/>
          <w:szCs w:val="30"/>
        </w:rPr>
        <w:t>年咨询报告一览表</w:t>
      </w:r>
    </w:p>
    <w:p w:rsidR="001A06A7" w:rsidRDefault="001A06A7" w:rsidP="001A06A7">
      <w:pPr>
        <w:jc w:val="center"/>
        <w:rPr>
          <w:b/>
          <w:sz w:val="28"/>
          <w:szCs w:val="28"/>
        </w:rPr>
      </w:pPr>
    </w:p>
    <w:p w:rsidR="001A06A7" w:rsidRPr="001A06A7" w:rsidRDefault="001A06A7" w:rsidP="001A06A7">
      <w:pPr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院级单位公章：                                                                         主管科研院长签字：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"/>
        <w:gridCol w:w="1588"/>
        <w:gridCol w:w="4663"/>
        <w:gridCol w:w="2312"/>
        <w:gridCol w:w="1857"/>
        <w:gridCol w:w="2670"/>
      </w:tblGrid>
      <w:tr w:rsidR="001A06A7" w:rsidTr="001A06A7">
        <w:trPr>
          <w:cantSplit/>
          <w:trHeight w:val="68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咨询报告题目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采纳单位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采纳时间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ind w:rightChars="722" w:right="1516"/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</w:tbl>
    <w:p w:rsidR="001A06A7" w:rsidRDefault="001A06A7" w:rsidP="001A06A7">
      <w:pPr>
        <w:jc w:val="center"/>
        <w:rPr>
          <w:b/>
          <w:sz w:val="28"/>
          <w:szCs w:val="28"/>
        </w:rPr>
      </w:pPr>
    </w:p>
    <w:p w:rsidR="001A06A7" w:rsidRDefault="001A06A7" w:rsidP="001A06A7">
      <w:pPr>
        <w:jc w:val="center"/>
        <w:rPr>
          <w:rFonts w:hint="eastAsia"/>
          <w:b/>
          <w:sz w:val="30"/>
          <w:szCs w:val="30"/>
        </w:rPr>
      </w:pPr>
    </w:p>
    <w:p w:rsidR="001A06A7" w:rsidRDefault="001A06A7" w:rsidP="001A06A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表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-4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t>2015</w:t>
      </w:r>
      <w:r>
        <w:rPr>
          <w:rFonts w:hint="eastAsia"/>
          <w:b/>
          <w:sz w:val="30"/>
          <w:szCs w:val="30"/>
        </w:rPr>
        <w:t>年科研成果获奖一览表</w:t>
      </w:r>
    </w:p>
    <w:p w:rsidR="001A06A7" w:rsidRDefault="001A06A7" w:rsidP="001A06A7">
      <w:pPr>
        <w:jc w:val="center"/>
        <w:rPr>
          <w:b/>
          <w:sz w:val="28"/>
          <w:szCs w:val="28"/>
        </w:rPr>
      </w:pPr>
    </w:p>
    <w:p w:rsidR="001A06A7" w:rsidRDefault="001A06A7" w:rsidP="001A06A7">
      <w:pPr>
        <w:jc w:val="center"/>
        <w:rPr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院级单位公章：                                                                         主管科研院长签字：</w:t>
      </w:r>
    </w:p>
    <w:tbl>
      <w:tblPr>
        <w:tblW w:w="14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3159"/>
        <w:gridCol w:w="787"/>
        <w:gridCol w:w="1302"/>
        <w:gridCol w:w="1752"/>
        <w:gridCol w:w="1737"/>
        <w:gridCol w:w="2700"/>
        <w:gridCol w:w="900"/>
        <w:gridCol w:w="1758"/>
      </w:tblGrid>
      <w:tr w:rsidR="001A06A7" w:rsidTr="001A06A7">
        <w:trPr>
          <w:cantSplit/>
          <w:trHeight w:val="68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获奖成果属性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合作单位名称</w:t>
            </w:r>
          </w:p>
        </w:tc>
      </w:tr>
      <w:tr w:rsidR="001A06A7" w:rsidTr="001A06A7">
        <w:trPr>
          <w:cantSplit/>
          <w:trHeight w:val="68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是否项目成果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来源项目名称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A7" w:rsidRDefault="001A06A7">
            <w:pPr>
              <w:widowControl/>
              <w:jc w:val="left"/>
              <w:rPr>
                <w:sz w:val="24"/>
              </w:rPr>
            </w:pPr>
          </w:p>
        </w:tc>
      </w:tr>
      <w:tr w:rsidR="001A06A7" w:rsidTr="001A06A7">
        <w:trPr>
          <w:cantSplit/>
          <w:trHeight w:val="6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7" w:rsidRDefault="001A06A7">
            <w:pPr>
              <w:jc w:val="center"/>
              <w:rPr>
                <w:sz w:val="24"/>
              </w:rPr>
            </w:pPr>
          </w:p>
        </w:tc>
      </w:tr>
    </w:tbl>
    <w:p w:rsidR="001A06A7" w:rsidRDefault="001A06A7" w:rsidP="001A06A7">
      <w:pPr>
        <w:spacing w:line="360" w:lineRule="auto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表2-4填表说明：</w:t>
      </w:r>
    </w:p>
    <w:p w:rsidR="001A06A7" w:rsidRDefault="001A06A7" w:rsidP="001A06A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）本表只包括国家级、部级和省级奖。</w:t>
      </w:r>
    </w:p>
    <w:p w:rsidR="001A06A7" w:rsidRDefault="001A06A7" w:rsidP="001A06A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）“国家级奖”是指以中央（国务院）名义颁发的社科或科技优秀成果奖，如国家科技进步奖等。</w:t>
      </w:r>
    </w:p>
    <w:p w:rsidR="001A06A7" w:rsidRDefault="001A06A7" w:rsidP="001A06A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“部级奖”是指以中央（国务院）各部委名义颁发的社科优秀成果奖，如教育部人文社会科学研究优秀成果奖、全国哲学社会科学规划办的社科优秀成果奖、国家教育科学优秀成果奖等。全国性的各类基金奖经认定后可视为相当于部级奖，已经过认定的奖项有：霍英东基金奖，安子介国际贸易研究奖</w:t>
      </w:r>
      <w:r>
        <w:rPr>
          <w:sz w:val="24"/>
        </w:rPr>
        <w:t xml:space="preserve">, </w:t>
      </w:r>
      <w:r>
        <w:rPr>
          <w:rFonts w:hint="eastAsia"/>
          <w:sz w:val="24"/>
        </w:rPr>
        <w:t>浦山世界经济学优秀论文奖，思勉原创奖，张培刚发展经济学优秀成果奖，孙冶方研究基金会、吴玉章研究基金会、陶行知研究基金会、钱端升基金会颁发的社科优秀成果奖。</w:t>
      </w:r>
    </w:p>
    <w:p w:rsidR="001A06A7" w:rsidRDefault="001A06A7" w:rsidP="001A06A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）“省级奖”是指省、自治区、直辖市政府名义颁发的社科优秀成果奖。不包括省社科联的优秀成果奖。</w:t>
      </w:r>
    </w:p>
    <w:p w:rsidR="001A06A7" w:rsidRDefault="001A06A7" w:rsidP="001A06A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）合作作品获奖，请填写全部作者的姓名；如果有校外合作单位的，请注明合作单位。</w:t>
      </w:r>
    </w:p>
    <w:p w:rsidR="003E3F49" w:rsidRPr="001A06A7" w:rsidRDefault="003E3F49"/>
    <w:sectPr w:rsidR="003E3F49" w:rsidRPr="001A06A7" w:rsidSect="001A06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49" w:rsidRDefault="003E3F49" w:rsidP="001A06A7">
      <w:r>
        <w:separator/>
      </w:r>
    </w:p>
  </w:endnote>
  <w:endnote w:type="continuationSeparator" w:id="1">
    <w:p w:rsidR="003E3F49" w:rsidRDefault="003E3F49" w:rsidP="001A0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49" w:rsidRDefault="003E3F49" w:rsidP="001A06A7">
      <w:r>
        <w:separator/>
      </w:r>
    </w:p>
  </w:footnote>
  <w:footnote w:type="continuationSeparator" w:id="1">
    <w:p w:rsidR="003E3F49" w:rsidRDefault="003E3F49" w:rsidP="001A0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A7"/>
    <w:rsid w:val="001A06A7"/>
    <w:rsid w:val="003E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6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6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2015-12-25T06:09:00Z</dcterms:created>
  <dcterms:modified xsi:type="dcterms:W3CDTF">2015-12-25T06:13:00Z</dcterms:modified>
</cp:coreProperties>
</file>